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C" w:rsidRPr="00C6021D" w:rsidRDefault="008868FA" w:rsidP="005355CE">
      <w:pPr>
        <w:spacing w:after="120"/>
        <w:jc w:val="center"/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</w:pPr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Frequently Asked Question</w:t>
      </w:r>
      <w:r w:rsidR="005355CE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s (FAQ)</w:t>
      </w:r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 xml:space="preserve"> for SMS </w:t>
      </w:r>
      <w:r w:rsidR="005902CF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Alert Service</w:t>
      </w:r>
    </w:p>
    <w:p w:rsidR="008868FA" w:rsidRPr="00E718F2" w:rsidRDefault="008868FA" w:rsidP="005355CE">
      <w:pPr>
        <w:spacing w:after="120"/>
        <w:rPr>
          <w:rFonts w:ascii="Trebuchet MS" w:hAnsi="Trebuchet MS"/>
          <w:sz w:val="2"/>
          <w:szCs w:val="20"/>
        </w:rPr>
      </w:pPr>
    </w:p>
    <w:p w:rsidR="008868FA" w:rsidRPr="00922660" w:rsidRDefault="008868FA" w:rsidP="005355CE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0"/>
          <w:szCs w:val="20"/>
        </w:rPr>
      </w:pPr>
      <w:bookmarkStart w:id="0" w:name="general-1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What is SMS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Alert</w:t>
      </w:r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 Service?</w:t>
      </w:r>
      <w:bookmarkEnd w:id="0"/>
      <w:r w:rsidRPr="00922660"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:rsidR="008868FA" w:rsidRPr="00E718F2" w:rsidRDefault="008868FA" w:rsidP="005355CE">
      <w:pPr>
        <w:spacing w:after="120"/>
        <w:ind w:left="360"/>
        <w:jc w:val="both"/>
        <w:rPr>
          <w:rFonts w:ascii="Trebuchet MS" w:hAnsi="Trebuchet MS"/>
          <w:sz w:val="2"/>
          <w:szCs w:val="20"/>
        </w:rPr>
      </w:pPr>
      <w:r w:rsidRPr="00E479F7">
        <w:rPr>
          <w:rFonts w:ascii="Trebuchet MS" w:eastAsia="Times New Roman" w:hAnsi="Trebuchet MS" w:cs="Segoe UI"/>
          <w:sz w:val="20"/>
          <w:szCs w:val="20"/>
        </w:rPr>
        <w:t xml:space="preserve">SMS </w:t>
      </w:r>
      <w:r w:rsidR="005902CF">
        <w:rPr>
          <w:rFonts w:ascii="Trebuchet MS" w:eastAsia="Times New Roman" w:hAnsi="Trebuchet MS" w:cs="Segoe UI"/>
          <w:sz w:val="20"/>
          <w:szCs w:val="20"/>
        </w:rPr>
        <w:t>Alert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is new value </w:t>
      </w:r>
      <w:r w:rsidR="00635149">
        <w:rPr>
          <w:rFonts w:ascii="Trebuchet MS" w:eastAsia="Times New Roman" w:hAnsi="Trebuchet MS" w:cs="Segoe UI"/>
          <w:sz w:val="20"/>
          <w:szCs w:val="20"/>
        </w:rPr>
        <w:t>added service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for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Premier Bank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Customer</w:t>
      </w:r>
      <w:r w:rsidR="00481D8C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that allows customer</w:t>
      </w:r>
      <w:r w:rsidR="005902CF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to </w:t>
      </w:r>
      <w:r w:rsidR="005902CF">
        <w:rPr>
          <w:rFonts w:ascii="Trebuchet MS" w:eastAsia="Times New Roman" w:hAnsi="Trebuchet MS" w:cs="Segoe UI"/>
          <w:sz w:val="20"/>
          <w:szCs w:val="20"/>
        </w:rPr>
        <w:t>get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their account </w:t>
      </w:r>
      <w:r w:rsidR="00922660">
        <w:rPr>
          <w:rFonts w:ascii="Trebuchet MS" w:eastAsia="Times New Roman" w:hAnsi="Trebuchet MS" w:cs="Segoe UI"/>
          <w:sz w:val="20"/>
          <w:szCs w:val="20"/>
        </w:rPr>
        <w:t>transaction</w:t>
      </w:r>
      <w:r w:rsidR="00481D8C">
        <w:rPr>
          <w:rFonts w:ascii="Trebuchet MS" w:eastAsia="Times New Roman" w:hAnsi="Trebuchet MS" w:cs="Segoe UI"/>
          <w:sz w:val="20"/>
          <w:szCs w:val="20"/>
        </w:rPr>
        <w:t>al information</w:t>
      </w:r>
      <w:r w:rsidR="00922660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(Debit or Credit)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 w:rsidRPr="009551AA">
        <w:rPr>
          <w:rFonts w:ascii="Trebuchet MS" w:eastAsia="Times New Roman" w:hAnsi="Trebuchet MS" w:cs="Segoe UI"/>
          <w:sz w:val="20"/>
          <w:szCs w:val="20"/>
        </w:rPr>
        <w:t>on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481D8C" w:rsidRPr="009551AA">
        <w:rPr>
          <w:rFonts w:ascii="Trebuchet MS" w:eastAsia="Times New Roman" w:hAnsi="Trebuchet MS" w:cs="Segoe UI"/>
          <w:sz w:val="20"/>
          <w:szCs w:val="20"/>
        </w:rPr>
        <w:t>Mobile Phone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via Short Message Service (SMS)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>.</w:t>
      </w:r>
      <w:r w:rsidRPr="00E479F7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92781" w:rsidRPr="00922660" w:rsidRDefault="00092781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sign up for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SMS Alert</w:t>
      </w:r>
      <w:r w:rsidR="0094383C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?</w:t>
      </w:r>
    </w:p>
    <w:p w:rsidR="00092781" w:rsidRPr="009551AA" w:rsidRDefault="005902CF" w:rsidP="005355CE">
      <w:pPr>
        <w:spacing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Simply update your 11 digit Mobile Phone 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Number </w:t>
      </w:r>
      <w:r>
        <w:rPr>
          <w:rFonts w:ascii="Trebuchet MS" w:eastAsia="Times New Roman" w:hAnsi="Trebuchet MS" w:cs="Segoe UI"/>
          <w:sz w:val="20"/>
          <w:szCs w:val="20"/>
        </w:rPr>
        <w:t xml:space="preserve">in your Current or Saving Account by visiting your Home Branch and you will get </w:t>
      </w:r>
      <w:r w:rsidRPr="009551AA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SMS </w:t>
      </w:r>
      <w:r>
        <w:rPr>
          <w:rFonts w:ascii="Trebuchet MS" w:eastAsia="Times New Roman" w:hAnsi="Trebuchet MS" w:cs="Times New Roman"/>
          <w:b/>
          <w:bCs/>
          <w:sz w:val="20"/>
          <w:szCs w:val="20"/>
        </w:rPr>
        <w:t>Alert.</w:t>
      </w:r>
      <w:r>
        <w:rPr>
          <w:rFonts w:ascii="Trebuchet MS" w:eastAsia="Times New Roman" w:hAnsi="Trebuchet MS" w:cs="Segoe UI"/>
          <w:sz w:val="20"/>
          <w:szCs w:val="20"/>
        </w:rPr>
        <w:t xml:space="preserve"> You do not need to fill out any additional form for registering SMS Alert.</w:t>
      </w:r>
    </w:p>
    <w:p w:rsidR="00092781" w:rsidRPr="005355CE" w:rsidRDefault="00092781" w:rsidP="005355CE">
      <w:pPr>
        <w:spacing w:after="120"/>
        <w:rPr>
          <w:rFonts w:ascii="Trebuchet MS" w:hAnsi="Trebuchet MS"/>
          <w:sz w:val="2"/>
          <w:szCs w:val="20"/>
        </w:rPr>
      </w:pP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b/>
          <w:sz w:val="20"/>
          <w:szCs w:val="20"/>
        </w:rPr>
      </w:pPr>
      <w:bookmarkStart w:id="1" w:name="general-5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What types of alerts </w:t>
      </w:r>
      <w:r w:rsidR="00BA4841">
        <w:rPr>
          <w:rFonts w:ascii="Trebuchet MS" w:eastAsia="Times New Roman" w:hAnsi="Trebuchet MS" w:cs="Segoe UI"/>
          <w:b/>
          <w:sz w:val="20"/>
          <w:szCs w:val="20"/>
        </w:rPr>
        <w:t xml:space="preserve">are 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available?</w:t>
      </w:r>
      <w:bookmarkEnd w:id="1"/>
    </w:p>
    <w:p w:rsidR="00CD1DDD" w:rsidRDefault="004B1DD5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>Debit Alert:</w:t>
      </w:r>
      <w:r>
        <w:rPr>
          <w:rFonts w:ascii="Trebuchet MS" w:eastAsia="Times New Roman" w:hAnsi="Trebuchet MS" w:cs="Segoe UI"/>
          <w:sz w:val="20"/>
          <w:szCs w:val="20"/>
        </w:rPr>
        <w:t xml:space="preserve"> An Instant SMS Alert with debited amount and available balance to inform you when any amount deducted from your Current or Savings account.</w:t>
      </w:r>
    </w:p>
    <w:p w:rsidR="004B1DD5" w:rsidRDefault="00687F3D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b/>
          <w:sz w:val="20"/>
          <w:szCs w:val="20"/>
        </w:rPr>
        <w:t xml:space="preserve">Credit </w:t>
      </w:r>
      <w:r w:rsidR="004B1DD5" w:rsidRPr="004B1DD5">
        <w:rPr>
          <w:rFonts w:ascii="Trebuchet MS" w:eastAsia="Times New Roman" w:hAnsi="Trebuchet MS" w:cs="Segoe UI"/>
          <w:b/>
          <w:sz w:val="20"/>
          <w:szCs w:val="20"/>
        </w:rPr>
        <w:t>Alert:</w:t>
      </w:r>
      <w:r w:rsidR="004B1DD5">
        <w:rPr>
          <w:rFonts w:ascii="Trebuchet MS" w:eastAsia="Times New Roman" w:hAnsi="Trebuchet MS" w:cs="Segoe UI"/>
          <w:sz w:val="20"/>
          <w:szCs w:val="20"/>
        </w:rPr>
        <w:t xml:space="preserve"> An Instant SMS Alert with credited amount and available balance to inform you when any amount added to your Current or Savings account.</w:t>
      </w: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bookmarkStart w:id="2" w:name="general-6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o I get notified for all transactions that I will perform</w:t>
      </w:r>
      <w:r w:rsidR="00687F3D">
        <w:rPr>
          <w:rFonts w:ascii="Trebuchet MS" w:eastAsia="Times New Roman" w:hAnsi="Trebuchet MS" w:cs="Segoe UI"/>
          <w:b/>
          <w:sz w:val="20"/>
          <w:szCs w:val="20"/>
        </w:rPr>
        <w:t xml:space="preserve"> and how soon will I be notified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?</w:t>
      </w:r>
      <w:bookmarkEnd w:id="2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</w:p>
    <w:p w:rsidR="00CD1DDD" w:rsidRDefault="00CD1DDD" w:rsidP="00687F3D">
      <w:pPr>
        <w:spacing w:before="100" w:beforeAutospacing="1"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9551AA">
        <w:rPr>
          <w:rFonts w:ascii="Trebuchet MS" w:eastAsia="Times New Roman" w:hAnsi="Trebuchet MS" w:cs="Segoe UI"/>
          <w:sz w:val="20"/>
          <w:szCs w:val="20"/>
        </w:rPr>
        <w:t>Yes, you will get notification</w:t>
      </w:r>
      <w:r w:rsidR="007F458E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for all transactions that you will perform.</w:t>
      </w:r>
      <w:r w:rsidR="00687F3D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SMS Alerts will be sent to your mobile upon the successful completion of your transactions, subject to network availability of mobile service provider.</w:t>
      </w:r>
    </w:p>
    <w:p w:rsidR="004B1DD5" w:rsidRPr="004B1DD5" w:rsidRDefault="004B1DD5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Can I get multiple Premier Bank accounts </w:t>
      </w:r>
      <w:r w:rsidR="000F3D54">
        <w:rPr>
          <w:rFonts w:ascii="Trebuchet MS" w:eastAsia="Times New Roman" w:hAnsi="Trebuchet MS" w:cs="Segoe UI"/>
          <w:b/>
          <w:sz w:val="20"/>
          <w:szCs w:val="20"/>
        </w:rPr>
        <w:t>information at</w:t>
      </w: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 the SMS Alert Service?</w:t>
      </w:r>
    </w:p>
    <w:p w:rsidR="004B1DD5" w:rsidRPr="00922660" w:rsidRDefault="004B1DD5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>Yes, you can get SMS Alert Service</w:t>
      </w:r>
      <w:r w:rsidRPr="004B1DD5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B30CD8">
        <w:rPr>
          <w:rFonts w:ascii="Trebuchet MS" w:eastAsia="Times New Roman" w:hAnsi="Trebuchet MS" w:cs="Segoe UI"/>
          <w:sz w:val="20"/>
          <w:szCs w:val="20"/>
        </w:rPr>
        <w:t xml:space="preserve">of </w:t>
      </w:r>
      <w:r w:rsidR="000F3D54">
        <w:rPr>
          <w:rFonts w:ascii="Trebuchet MS" w:eastAsia="Times New Roman" w:hAnsi="Trebuchet MS" w:cs="Segoe UI"/>
          <w:sz w:val="20"/>
          <w:szCs w:val="20"/>
        </w:rPr>
        <w:t xml:space="preserve">multiple </w:t>
      </w:r>
      <w:r>
        <w:rPr>
          <w:rFonts w:ascii="Trebuchet MS" w:eastAsia="Times New Roman" w:hAnsi="Trebuchet MS" w:cs="Segoe UI"/>
          <w:sz w:val="20"/>
          <w:szCs w:val="20"/>
        </w:rPr>
        <w:t>Premier Bank accounts considering 11 Digit Mobile Phone Number is updated in your accounts.</w:t>
      </w:r>
    </w:p>
    <w:p w:rsidR="009551AA" w:rsidRPr="009551AA" w:rsidRDefault="009551AA" w:rsidP="005355CE">
      <w:pPr>
        <w:pStyle w:val="Heading3"/>
        <w:numPr>
          <w:ilvl w:val="0"/>
          <w:numId w:val="6"/>
        </w:numPr>
        <w:spacing w:after="120"/>
        <w:jc w:val="both"/>
        <w:rPr>
          <w:rFonts w:ascii="Trebuchet MS" w:hAnsi="Trebuchet MS"/>
          <w:color w:val="auto"/>
          <w:sz w:val="20"/>
          <w:szCs w:val="20"/>
        </w:rPr>
      </w:pPr>
      <w:r w:rsidRPr="009551AA">
        <w:rPr>
          <w:rFonts w:ascii="Trebuchet MS" w:hAnsi="Trebuchet MS"/>
          <w:color w:val="auto"/>
          <w:sz w:val="20"/>
          <w:szCs w:val="20"/>
        </w:rPr>
        <w:t>Is there any charge?</w:t>
      </w:r>
    </w:p>
    <w:p w:rsidR="009551AA" w:rsidRPr="00E718F2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9551AA">
        <w:rPr>
          <w:rFonts w:ascii="Trebuchet MS" w:hAnsi="Trebuchet MS"/>
          <w:sz w:val="20"/>
          <w:szCs w:val="20"/>
        </w:rPr>
        <w:t>Yes,</w:t>
      </w:r>
      <w:r w:rsidR="0087773A" w:rsidRPr="0087773A">
        <w:rPr>
          <w:rFonts w:ascii="Trebuchet MS" w:hAnsi="Trebuchet MS"/>
          <w:sz w:val="20"/>
          <w:szCs w:val="20"/>
        </w:rPr>
        <w:t xml:space="preserve"> </w:t>
      </w:r>
      <w:r w:rsidR="0087773A" w:rsidRPr="009551AA">
        <w:rPr>
          <w:rFonts w:ascii="Trebuchet MS" w:hAnsi="Trebuchet MS"/>
          <w:sz w:val="20"/>
          <w:szCs w:val="20"/>
        </w:rPr>
        <w:t xml:space="preserve">a nominal </w:t>
      </w:r>
      <w:r w:rsidR="00922660">
        <w:rPr>
          <w:rFonts w:ascii="Trebuchet MS" w:hAnsi="Trebuchet MS"/>
          <w:sz w:val="20"/>
          <w:szCs w:val="20"/>
        </w:rPr>
        <w:t>fee</w:t>
      </w:r>
      <w:r w:rsidRPr="009551AA">
        <w:rPr>
          <w:rFonts w:ascii="Trebuchet MS" w:hAnsi="Trebuchet MS"/>
          <w:sz w:val="20"/>
          <w:szCs w:val="20"/>
        </w:rPr>
        <w:t xml:space="preserve"> will be charged annually for </w:t>
      </w:r>
      <w:r w:rsidR="005902CF">
        <w:rPr>
          <w:rFonts w:ascii="Trebuchet MS" w:hAnsi="Trebuchet MS"/>
          <w:sz w:val="20"/>
          <w:szCs w:val="20"/>
        </w:rPr>
        <w:t>SMS Alert</w:t>
      </w:r>
      <w:r w:rsidRPr="009551AA">
        <w:rPr>
          <w:rFonts w:ascii="Trebuchet MS" w:hAnsi="Trebuchet MS"/>
          <w:sz w:val="20"/>
          <w:szCs w:val="20"/>
        </w:rPr>
        <w:t xml:space="preserve"> Services which will be deducted from your account on yearly basis.</w:t>
      </w:r>
      <w:r w:rsidR="00B24C54">
        <w:rPr>
          <w:rFonts w:ascii="Trebuchet MS" w:hAnsi="Trebuchet MS"/>
          <w:sz w:val="20"/>
          <w:szCs w:val="20"/>
        </w:rPr>
        <w:t xml:space="preserve"> You will get the SMS Alert Charge detail</w:t>
      </w:r>
      <w:r w:rsidR="004B1DD5">
        <w:rPr>
          <w:rFonts w:ascii="Trebuchet MS" w:hAnsi="Trebuchet MS"/>
          <w:sz w:val="20"/>
          <w:szCs w:val="20"/>
        </w:rPr>
        <w:t>s</w:t>
      </w:r>
      <w:r w:rsidR="00B24C54">
        <w:rPr>
          <w:rFonts w:ascii="Trebuchet MS" w:hAnsi="Trebuchet MS"/>
          <w:sz w:val="20"/>
          <w:szCs w:val="20"/>
        </w:rPr>
        <w:t xml:space="preserve"> at our website</w:t>
      </w:r>
      <w:r w:rsidR="004B1DD5">
        <w:rPr>
          <w:rFonts w:ascii="Trebuchet MS" w:hAnsi="Trebuchet MS"/>
          <w:sz w:val="20"/>
          <w:szCs w:val="20"/>
        </w:rPr>
        <w:t xml:space="preserve"> soon.</w:t>
      </w:r>
    </w:p>
    <w:p w:rsidR="009551AA" w:rsidRPr="00E718F2" w:rsidRDefault="009551AA" w:rsidP="005355CE">
      <w:pPr>
        <w:pStyle w:val="NormalWeb"/>
        <w:numPr>
          <w:ilvl w:val="0"/>
          <w:numId w:val="6"/>
        </w:numPr>
        <w:spacing w:after="120" w:afterAutospacing="0"/>
        <w:rPr>
          <w:rFonts w:ascii="Trebuchet MS" w:hAnsi="Trebuchet MS"/>
          <w:b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Can I </w:t>
      </w:r>
      <w:r w:rsidR="00B24C54">
        <w:rPr>
          <w:rFonts w:ascii="Trebuchet MS" w:hAnsi="Trebuchet MS"/>
          <w:b/>
          <w:sz w:val="20"/>
          <w:szCs w:val="20"/>
        </w:rPr>
        <w:t>Get</w:t>
      </w:r>
      <w:r w:rsidRPr="00E718F2">
        <w:rPr>
          <w:rFonts w:ascii="Trebuchet MS" w:hAnsi="Trebuchet MS"/>
          <w:b/>
          <w:sz w:val="20"/>
          <w:szCs w:val="20"/>
        </w:rPr>
        <w:t xml:space="preserve">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 w:rsidRPr="00E718F2">
        <w:rPr>
          <w:rFonts w:ascii="Trebuchet MS" w:hAnsi="Trebuchet MS"/>
          <w:b/>
          <w:sz w:val="20"/>
          <w:szCs w:val="20"/>
        </w:rPr>
        <w:t xml:space="preserve"> from Overseas</w:t>
      </w:r>
      <w:r w:rsidR="00A95BB0">
        <w:rPr>
          <w:rFonts w:ascii="Trebuchet MS" w:hAnsi="Trebuchet MS"/>
          <w:b/>
          <w:sz w:val="20"/>
          <w:szCs w:val="20"/>
        </w:rPr>
        <w:t xml:space="preserve"> or outside Bangladesh</w:t>
      </w:r>
      <w:r w:rsidRPr="00E718F2">
        <w:rPr>
          <w:rFonts w:ascii="Trebuchet MS" w:hAnsi="Trebuchet MS"/>
          <w:b/>
          <w:sz w:val="20"/>
          <w:szCs w:val="20"/>
        </w:rPr>
        <w:t>?</w:t>
      </w:r>
    </w:p>
    <w:p w:rsidR="009551AA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Yes, you can </w:t>
      </w:r>
      <w:r w:rsidR="00B24C54">
        <w:rPr>
          <w:rFonts w:ascii="Trebuchet MS" w:hAnsi="Trebuchet MS"/>
          <w:sz w:val="20"/>
          <w:szCs w:val="20"/>
        </w:rPr>
        <w:t xml:space="preserve">get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from Overseas</w:t>
      </w:r>
      <w:r w:rsidR="00A95BB0">
        <w:rPr>
          <w:rFonts w:ascii="Trebuchet MS" w:hAnsi="Trebuchet MS"/>
          <w:sz w:val="20"/>
          <w:szCs w:val="20"/>
        </w:rPr>
        <w:t xml:space="preserve"> </w:t>
      </w:r>
      <w:r w:rsidR="00A95BB0" w:rsidRPr="00A95BB0">
        <w:rPr>
          <w:rFonts w:ascii="Trebuchet MS" w:hAnsi="Trebuchet MS"/>
          <w:sz w:val="20"/>
          <w:szCs w:val="20"/>
        </w:rPr>
        <w:t>or outside Bangladesh</w:t>
      </w:r>
      <w:r>
        <w:rPr>
          <w:rFonts w:ascii="Trebuchet MS" w:hAnsi="Trebuchet MS"/>
          <w:sz w:val="20"/>
          <w:szCs w:val="20"/>
        </w:rPr>
        <w:t xml:space="preserve"> providing your local </w:t>
      </w:r>
      <w:r w:rsidR="004B1DD5">
        <w:rPr>
          <w:rFonts w:ascii="Trebuchet MS" w:hAnsi="Trebuchet MS"/>
          <w:sz w:val="20"/>
          <w:szCs w:val="20"/>
        </w:rPr>
        <w:t xml:space="preserve">Mobile Phone </w:t>
      </w:r>
      <w:r w:rsidR="00A95BB0">
        <w:rPr>
          <w:rFonts w:ascii="Trebuchet MS" w:hAnsi="Trebuchet MS"/>
          <w:sz w:val="20"/>
          <w:szCs w:val="20"/>
        </w:rPr>
        <w:t>is enabled to</w:t>
      </w:r>
      <w:r>
        <w:rPr>
          <w:rFonts w:ascii="Trebuchet MS" w:hAnsi="Trebuchet MS"/>
          <w:sz w:val="20"/>
          <w:szCs w:val="20"/>
        </w:rPr>
        <w:t xml:space="preserve"> Roaming Service.</w:t>
      </w:r>
    </w:p>
    <w:p w:rsidR="00E718F2" w:rsidRDefault="00E718F2" w:rsidP="005355CE">
      <w:pPr>
        <w:pStyle w:val="NormalWeb"/>
        <w:numPr>
          <w:ilvl w:val="0"/>
          <w:numId w:val="6"/>
        </w:numPr>
        <w:spacing w:after="120" w:afterAutospacing="0"/>
        <w:jc w:val="both"/>
        <w:rPr>
          <w:rFonts w:ascii="Trebuchet MS" w:hAnsi="Trebuchet MS"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Do I have to use any special Telco SIM for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>?</w:t>
      </w:r>
    </w:p>
    <w:p w:rsidR="00E718F2" w:rsidRDefault="00E718F2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No, you can </w:t>
      </w:r>
      <w:r w:rsidR="00B24C54">
        <w:rPr>
          <w:rFonts w:ascii="Trebuchet MS" w:hAnsi="Trebuchet MS"/>
          <w:sz w:val="20"/>
          <w:szCs w:val="20"/>
        </w:rPr>
        <w:t>get</w:t>
      </w:r>
      <w:r>
        <w:rPr>
          <w:rFonts w:ascii="Trebuchet MS" w:hAnsi="Trebuchet MS"/>
          <w:sz w:val="20"/>
          <w:szCs w:val="20"/>
        </w:rPr>
        <w:t xml:space="preserve"> to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by using any Telco (</w:t>
      </w:r>
      <w:proofErr w:type="spellStart"/>
      <w:r>
        <w:rPr>
          <w:rFonts w:ascii="Trebuchet MS" w:hAnsi="Trebuchet MS"/>
          <w:sz w:val="20"/>
          <w:szCs w:val="20"/>
        </w:rPr>
        <w:t>TeleTalk</w:t>
      </w:r>
      <w:proofErr w:type="spellEnd"/>
      <w:r>
        <w:rPr>
          <w:rFonts w:ascii="Trebuchet MS" w:hAnsi="Trebuchet MS"/>
          <w:sz w:val="20"/>
          <w:szCs w:val="20"/>
        </w:rPr>
        <w:t xml:space="preserve">, GP, ROBI, </w:t>
      </w:r>
      <w:proofErr w:type="spellStart"/>
      <w:r>
        <w:rPr>
          <w:rFonts w:ascii="Trebuchet MS" w:hAnsi="Trebuchet MS"/>
          <w:sz w:val="20"/>
          <w:szCs w:val="20"/>
        </w:rPr>
        <w:t>Banglalink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Airtel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Citycell</w:t>
      </w:r>
      <w:proofErr w:type="spellEnd"/>
      <w:r>
        <w:rPr>
          <w:rFonts w:ascii="Trebuchet MS" w:hAnsi="Trebuchet MS"/>
          <w:sz w:val="20"/>
          <w:szCs w:val="20"/>
        </w:rPr>
        <w:t>) SIM.</w:t>
      </w:r>
    </w:p>
    <w:p w:rsidR="007F458E" w:rsidRPr="00922660" w:rsidRDefault="007F458E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enrolment in </w:t>
      </w:r>
      <w:r w:rsidR="005902CF" w:rsidRPr="00922660">
        <w:rPr>
          <w:rFonts w:ascii="Trebuchet MS" w:eastAsia="Times New Roman" w:hAnsi="Trebuchet MS" w:cs="Segoe UI"/>
          <w:b/>
          <w:bCs/>
          <w:sz w:val="20"/>
          <w:szCs w:val="20"/>
        </w:rPr>
        <w:t>SMS Alert</w:t>
      </w: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922660" w:rsidRDefault="00B24C54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SMS Alert </w:t>
      </w:r>
      <w:r w:rsidR="00922660">
        <w:rPr>
          <w:rFonts w:ascii="Trebuchet MS" w:eastAsia="Times New Roman" w:hAnsi="Trebuchet MS" w:cs="Segoe UI"/>
          <w:sz w:val="20"/>
          <w:szCs w:val="20"/>
        </w:rPr>
        <w:t>is</w:t>
      </w:r>
      <w:r>
        <w:rPr>
          <w:rFonts w:ascii="Trebuchet MS" w:eastAsia="Times New Roman" w:hAnsi="Trebuchet MS" w:cs="Segoe UI"/>
          <w:sz w:val="20"/>
          <w:szCs w:val="20"/>
        </w:rPr>
        <w:t xml:space="preserve"> mandatory for all Transactional accounts of Premier Bank because it will act as safeguard of your accounts </w:t>
      </w:r>
      <w:r w:rsidR="00A95BB0">
        <w:rPr>
          <w:rFonts w:ascii="Trebuchet MS" w:eastAsia="Times New Roman" w:hAnsi="Trebuchet MS" w:cs="Segoe UI"/>
          <w:sz w:val="20"/>
          <w:szCs w:val="20"/>
        </w:rPr>
        <w:t>since</w:t>
      </w:r>
      <w:r>
        <w:rPr>
          <w:rFonts w:ascii="Trebuchet MS" w:eastAsia="Times New Roman" w:hAnsi="Trebuchet MS" w:cs="Segoe UI"/>
          <w:sz w:val="20"/>
          <w:szCs w:val="20"/>
        </w:rPr>
        <w:t xml:space="preserve"> you will </w:t>
      </w:r>
      <w:r w:rsidR="0072118A">
        <w:rPr>
          <w:rFonts w:ascii="Trebuchet MS" w:eastAsia="Times New Roman" w:hAnsi="Trebuchet MS" w:cs="Segoe UI"/>
          <w:sz w:val="20"/>
          <w:szCs w:val="20"/>
        </w:rPr>
        <w:t>be</w:t>
      </w:r>
      <w:r>
        <w:rPr>
          <w:rFonts w:ascii="Trebuchet MS" w:eastAsia="Times New Roman" w:hAnsi="Trebuchet MS" w:cs="Segoe UI"/>
          <w:sz w:val="20"/>
          <w:szCs w:val="20"/>
        </w:rPr>
        <w:t xml:space="preserve"> getting SMS Alert immediately soon after a transaction is took pace in your account.</w:t>
      </w:r>
    </w:p>
    <w:p w:rsidR="001323C8" w:rsidRPr="001323C8" w:rsidRDefault="001323C8" w:rsidP="005355CE">
      <w:pPr>
        <w:pStyle w:val="ListParagraph"/>
        <w:numPr>
          <w:ilvl w:val="0"/>
          <w:numId w:val="6"/>
        </w:numPr>
        <w:spacing w:after="12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b/>
          <w:sz w:val="20"/>
          <w:szCs w:val="20"/>
        </w:rPr>
        <w:t>For Complaints or Queries who should I contact?</w:t>
      </w:r>
    </w:p>
    <w:p w:rsidR="00481D8C" w:rsidRPr="004B1DD5" w:rsidRDefault="001323C8" w:rsidP="00687F3D">
      <w:pPr>
        <w:spacing w:after="120"/>
        <w:ind w:left="36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sz w:val="20"/>
          <w:szCs w:val="20"/>
        </w:rPr>
        <w:t xml:space="preserve">You should contact our </w:t>
      </w:r>
      <w:bookmarkStart w:id="3" w:name="_GoBack"/>
      <w:r w:rsidR="00750A03" w:rsidRPr="00750A03">
        <w:rPr>
          <w:rFonts w:ascii="Trebuchet MS" w:eastAsia="Times New Roman" w:hAnsi="Trebuchet MS" w:cs="Segoe UI"/>
          <w:b/>
          <w:sz w:val="20"/>
          <w:szCs w:val="20"/>
        </w:rPr>
        <w:t>Customer Care Center</w:t>
      </w:r>
      <w:bookmarkEnd w:id="3"/>
      <w:r w:rsidR="00750A03">
        <w:rPr>
          <w:rFonts w:ascii="Trebuchet MS" w:eastAsia="Times New Roman" w:hAnsi="Trebuchet MS" w:cs="Segoe UI"/>
          <w:sz w:val="20"/>
          <w:szCs w:val="20"/>
        </w:rPr>
        <w:t xml:space="preserve">: 16411 (Mobile) or 09612016411 (Overseas) </w:t>
      </w:r>
      <w:r w:rsidRPr="009551AA">
        <w:rPr>
          <w:rFonts w:ascii="Trebuchet MS" w:eastAsia="Times New Roman" w:hAnsi="Trebuchet MS" w:cs="Segoe UI"/>
          <w:sz w:val="20"/>
          <w:szCs w:val="20"/>
        </w:rPr>
        <w:t>or email</w:t>
      </w:r>
      <w:r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at </w:t>
      </w:r>
      <w:hyperlink r:id="rId8" w:history="1">
        <w:r w:rsidR="00945FCD" w:rsidRPr="00DB6BB0">
          <w:rPr>
            <w:rStyle w:val="Hyperlink"/>
            <w:rFonts w:ascii="Trebuchet MS" w:eastAsia="Times New Roman" w:hAnsi="Trebuchet MS" w:cs="Segoe UI"/>
            <w:sz w:val="20"/>
            <w:szCs w:val="20"/>
          </w:rPr>
          <w:t>digitalbanking@premeirbankltd.com</w:t>
        </w:r>
      </w:hyperlink>
    </w:p>
    <w:sectPr w:rsidR="00481D8C" w:rsidRPr="004B1DD5" w:rsidSect="00687F3D">
      <w:headerReference w:type="default" r:id="rId9"/>
      <w:footerReference w:type="default" r:id="rId10"/>
      <w:pgSz w:w="12240" w:h="15840"/>
      <w:pgMar w:top="990" w:right="81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9D" w:rsidRDefault="00A65F9D" w:rsidP="00581C6B">
      <w:pPr>
        <w:spacing w:after="0" w:line="240" w:lineRule="auto"/>
      </w:pPr>
      <w:r>
        <w:separator/>
      </w:r>
    </w:p>
  </w:endnote>
  <w:endnote w:type="continuationSeparator" w:id="0">
    <w:p w:rsidR="00A65F9D" w:rsidRDefault="00A65F9D" w:rsidP="0058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C" w:rsidRDefault="0048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9D" w:rsidRDefault="00A65F9D" w:rsidP="00581C6B">
      <w:pPr>
        <w:spacing w:after="0" w:line="240" w:lineRule="auto"/>
      </w:pPr>
      <w:r>
        <w:separator/>
      </w:r>
    </w:p>
  </w:footnote>
  <w:footnote w:type="continuationSeparator" w:id="0">
    <w:p w:rsidR="00A65F9D" w:rsidRDefault="00A65F9D" w:rsidP="0058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C" w:rsidRDefault="00A65F9D">
    <w:pPr>
      <w:pStyle w:val="Header"/>
    </w:pPr>
    <w:sdt>
      <w:sdtPr>
        <w:id w:val="625362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18160" o:spid="_x0000_s2049" type="#_x0000_t136" style="position:absolute;margin-left:0;margin-top:0;width:518.4pt;height:14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Q SMS Aler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70"/>
    <w:multiLevelType w:val="multilevel"/>
    <w:tmpl w:val="7FC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9AC"/>
    <w:multiLevelType w:val="hybridMultilevel"/>
    <w:tmpl w:val="4F1EC610"/>
    <w:lvl w:ilvl="0" w:tplc="CD26D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C7F"/>
    <w:multiLevelType w:val="hybridMultilevel"/>
    <w:tmpl w:val="596AC692"/>
    <w:lvl w:ilvl="0" w:tplc="1CAC6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34693"/>
    <w:multiLevelType w:val="hybridMultilevel"/>
    <w:tmpl w:val="F78AEFA2"/>
    <w:lvl w:ilvl="0" w:tplc="CD26DC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C4D4F"/>
    <w:multiLevelType w:val="hybridMultilevel"/>
    <w:tmpl w:val="4B5E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A"/>
    <w:rsid w:val="00092781"/>
    <w:rsid w:val="000D1E28"/>
    <w:rsid w:val="000F3D54"/>
    <w:rsid w:val="001323C8"/>
    <w:rsid w:val="0016391C"/>
    <w:rsid w:val="001C4C1E"/>
    <w:rsid w:val="00207312"/>
    <w:rsid w:val="002D5FB3"/>
    <w:rsid w:val="00347FB0"/>
    <w:rsid w:val="0037613A"/>
    <w:rsid w:val="003933CE"/>
    <w:rsid w:val="00481D8C"/>
    <w:rsid w:val="004B1DD5"/>
    <w:rsid w:val="00515643"/>
    <w:rsid w:val="005355CE"/>
    <w:rsid w:val="00566D14"/>
    <w:rsid w:val="00581C6B"/>
    <w:rsid w:val="005902CF"/>
    <w:rsid w:val="005C0871"/>
    <w:rsid w:val="00635149"/>
    <w:rsid w:val="00687F3D"/>
    <w:rsid w:val="0072118A"/>
    <w:rsid w:val="00750A03"/>
    <w:rsid w:val="00760118"/>
    <w:rsid w:val="007F458E"/>
    <w:rsid w:val="0087773A"/>
    <w:rsid w:val="008868FA"/>
    <w:rsid w:val="008E5355"/>
    <w:rsid w:val="00922660"/>
    <w:rsid w:val="0094383C"/>
    <w:rsid w:val="00945FCD"/>
    <w:rsid w:val="009551AA"/>
    <w:rsid w:val="009D3C02"/>
    <w:rsid w:val="00A65F9D"/>
    <w:rsid w:val="00A95BB0"/>
    <w:rsid w:val="00B24C54"/>
    <w:rsid w:val="00B30CD8"/>
    <w:rsid w:val="00B465EF"/>
    <w:rsid w:val="00BA4841"/>
    <w:rsid w:val="00C433C3"/>
    <w:rsid w:val="00C6021D"/>
    <w:rsid w:val="00CD1DDD"/>
    <w:rsid w:val="00E671DE"/>
    <w:rsid w:val="00E718F2"/>
    <w:rsid w:val="00EA0C9D"/>
    <w:rsid w:val="00EB5F90"/>
    <w:rsid w:val="00FA5E87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banking@premeirbanklt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Mir Md. Nabian Aziz</cp:lastModifiedBy>
  <cp:revision>16</cp:revision>
  <dcterms:created xsi:type="dcterms:W3CDTF">2015-08-30T06:57:00Z</dcterms:created>
  <dcterms:modified xsi:type="dcterms:W3CDTF">2018-04-25T06:15:00Z</dcterms:modified>
</cp:coreProperties>
</file>